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9E" w:rsidRDefault="0006249E" w:rsidP="0006249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S</w:t>
      </w:r>
      <w:r>
        <w:rPr>
          <w:b/>
          <w:bCs/>
          <w:color w:val="000000"/>
        </w:rPr>
        <w:t>e le comunica que, con fecha de 25 </w:t>
      </w:r>
      <w:r>
        <w:rPr>
          <w:b/>
          <w:bCs/>
          <w:color w:val="005A95"/>
        </w:rPr>
        <w:t>de mayo</w:t>
      </w:r>
      <w:r>
        <w:rPr>
          <w:b/>
          <w:bCs/>
          <w:color w:val="000000"/>
        </w:rPr>
        <w:t> de 2021</w:t>
      </w:r>
      <w:r>
        <w:rPr>
          <w:color w:val="000000"/>
        </w:rPr>
        <w:t>, se ha procedido a publicar en el Tablón de Anuncios de la Sede Electrónica del Servicio Canario de la Salud y en la página web oficial de este organismo, los siguientes:</w:t>
      </w:r>
    </w:p>
    <w:p w:rsidR="0006249E" w:rsidRDefault="0006249E" w:rsidP="0006249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06249E" w:rsidRDefault="0006249E" w:rsidP="0006249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Convocatorias de las siguientes categorías de </w:t>
      </w:r>
      <w:r>
        <w:rPr>
          <w:b/>
          <w:bCs/>
          <w:color w:val="000000"/>
        </w:rPr>
        <w:t>Facultativo Especialista de Área</w:t>
      </w:r>
      <w:r>
        <w:rPr>
          <w:color w:val="000000"/>
        </w:rPr>
        <w:t>, por la que se convoca proceso selectivo para la constitución urgente de Lista/s de Empleo Supletorias, por agotamiento o inexistencia de listas de empleo, cuyo plazo de presentación de solicitudes, comenzará a surtir efectos </w:t>
      </w:r>
      <w:r>
        <w:rPr>
          <w:color w:val="005A95"/>
        </w:rPr>
        <w:t>mañana </w:t>
      </w:r>
      <w:r>
        <w:rPr>
          <w:color w:val="000000"/>
        </w:rPr>
        <w:t>día 26</w:t>
      </w:r>
      <w:r>
        <w:rPr>
          <w:b/>
          <w:bCs/>
          <w:color w:val="005A95"/>
        </w:rPr>
        <w:t> de mayo</w:t>
      </w:r>
      <w:r>
        <w:rPr>
          <w:b/>
          <w:bCs/>
          <w:color w:val="000000"/>
        </w:rPr>
        <w:t> de 2021</w:t>
      </w:r>
      <w:r>
        <w:rPr>
          <w:color w:val="000000"/>
        </w:rPr>
        <w:t>:</w:t>
      </w:r>
    </w:p>
    <w:p w:rsidR="0006249E" w:rsidRDefault="0006249E" w:rsidP="0006249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06249E" w:rsidRDefault="0006249E" w:rsidP="0006249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       PLAZO de presentación (3 días hábiles): Del </w:t>
      </w:r>
      <w:r>
        <w:rPr>
          <w:color w:val="005A95"/>
        </w:rPr>
        <w:t>26 de may</w:t>
      </w:r>
      <w:bookmarkStart w:id="0" w:name="_GoBack"/>
      <w:bookmarkEnd w:id="0"/>
      <w:r>
        <w:rPr>
          <w:color w:val="005A95"/>
        </w:rPr>
        <w:t>o de 2021</w:t>
      </w:r>
      <w:r>
        <w:rPr>
          <w:color w:val="000000"/>
        </w:rPr>
        <w:t> al </w:t>
      </w:r>
      <w:r>
        <w:rPr>
          <w:color w:val="005A95"/>
        </w:rPr>
        <w:t>28 de mayo</w:t>
      </w:r>
      <w:r>
        <w:rPr>
          <w:color w:val="000000"/>
        </w:rPr>
        <w:t> de 2021.</w:t>
      </w:r>
    </w:p>
    <w:p w:rsidR="0006249E" w:rsidRDefault="0006249E" w:rsidP="0006249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06249E" w:rsidRDefault="0006249E" w:rsidP="0006249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06249E" w:rsidRDefault="0006249E" w:rsidP="0006249E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Tablón de Anuncios:</w:t>
      </w:r>
    </w:p>
    <w:p w:rsidR="0006249E" w:rsidRDefault="0006249E" w:rsidP="0006249E">
      <w:pPr>
        <w:shd w:val="clear" w:color="auto" w:fill="FFFFFF"/>
        <w:jc w:val="both"/>
        <w:rPr>
          <w:color w:val="000000"/>
        </w:rPr>
      </w:pPr>
      <w:hyperlink r:id="rId6" w:tgtFrame="_blank" w:history="1">
        <w:r>
          <w:rPr>
            <w:rStyle w:val="Hipervnculo"/>
            <w:color w:val="005A95"/>
          </w:rPr>
          <w:t>https://sede.gobcan.es/sede/destacados_menu_home/tablon_anuncios</w:t>
        </w:r>
      </w:hyperlink>
    </w:p>
    <w:p w:rsidR="0006249E" w:rsidRDefault="0006249E" w:rsidP="0006249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06249E" w:rsidRDefault="0006249E" w:rsidP="0006249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Convocatoria </w:t>
      </w:r>
      <w:r>
        <w:rPr>
          <w:rFonts w:ascii="Arial" w:eastAsia="Times New Roman" w:hAnsi="Arial" w:cs="Arial"/>
          <w:b/>
          <w:bCs/>
          <w:color w:val="000000"/>
        </w:rPr>
        <w:t>FEA Bioquímica Clínica</w:t>
      </w:r>
      <w:r>
        <w:rPr>
          <w:rFonts w:ascii="Arial" w:eastAsia="Times New Roman" w:hAnsi="Arial" w:cs="Arial"/>
          <w:color w:val="000000"/>
        </w:rPr>
        <w:t>, Resolución número 1584/2021 de </w:t>
      </w:r>
      <w:r>
        <w:rPr>
          <w:rFonts w:ascii="Arial" w:eastAsia="Times New Roman" w:hAnsi="Arial" w:cs="Arial"/>
          <w:color w:val="005A95"/>
        </w:rPr>
        <w:t>7 de mayo </w:t>
      </w:r>
      <w:r>
        <w:rPr>
          <w:rFonts w:ascii="Arial" w:eastAsia="Times New Roman" w:hAnsi="Arial" w:cs="Arial"/>
          <w:color w:val="000000"/>
        </w:rPr>
        <w:t>del Director/a Gerente del Complejo Hospitalario Universitario de Canarias.</w:t>
      </w:r>
    </w:p>
    <w:p w:rsidR="0006249E" w:rsidRDefault="0006249E" w:rsidP="0006249E">
      <w:pPr>
        <w:shd w:val="clear" w:color="auto" w:fill="FFFFFF"/>
        <w:jc w:val="both"/>
        <w:rPr>
          <w:color w:val="000000"/>
        </w:rPr>
      </w:pPr>
      <w:hyperlink r:id="rId7" w:tgtFrame="_blank" w:history="1">
        <w:r>
          <w:rPr>
            <w:rStyle w:val="Hipervnculo"/>
          </w:rPr>
          <w:t>https://www3.gobiernodecanarias.org/sanidad/scs/contenidoGenerico.jsp?idDocument=2368ea74-16d7-11eb-af81-01537f865503&amp;idCarpeta=61e907e3-d473-11e9-9a19-e5198e027117</w:t>
        </w:r>
      </w:hyperlink>
    </w:p>
    <w:p w:rsidR="0006249E" w:rsidRDefault="0006249E" w:rsidP="0006249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06249E" w:rsidRDefault="0006249E" w:rsidP="0006249E">
      <w:pPr>
        <w:pStyle w:val="Prrafodelista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</w:rPr>
        <w:t></w:t>
      </w:r>
      <w:r>
        <w:rPr>
          <w:rFonts w:ascii="Symbol" w:cs="Arial"/>
          <w:color w:val="000000"/>
          <w:sz w:val="14"/>
          <w:szCs w:val="14"/>
        </w:rPr>
        <w:t>        </w:t>
      </w:r>
      <w:r>
        <w:rPr>
          <w:rFonts w:ascii="Symbol" w:hAnsi="Symbol" w:cs="Arial"/>
          <w:color w:val="000000"/>
          <w:sz w:val="14"/>
          <w:szCs w:val="14"/>
        </w:rPr>
        <w:t></w:t>
      </w:r>
      <w:r>
        <w:rPr>
          <w:rFonts w:ascii="Arial" w:hAnsi="Arial" w:cs="Arial"/>
          <w:color w:val="000000"/>
        </w:rPr>
        <w:t>Convocatoria </w:t>
      </w:r>
      <w:r>
        <w:rPr>
          <w:rFonts w:ascii="Arial" w:hAnsi="Arial" w:cs="Arial"/>
          <w:b/>
          <w:bCs/>
          <w:color w:val="000000"/>
        </w:rPr>
        <w:t>FEA Cirugía Ortopédica y Traumatología</w:t>
      </w:r>
      <w:r>
        <w:rPr>
          <w:rFonts w:ascii="Arial" w:hAnsi="Arial" w:cs="Arial"/>
          <w:color w:val="000000"/>
        </w:rPr>
        <w:t>, Resolución número 1589/2021 de </w:t>
      </w:r>
      <w:r>
        <w:rPr>
          <w:rFonts w:ascii="Arial" w:hAnsi="Arial" w:cs="Arial"/>
          <w:color w:val="005A95"/>
        </w:rPr>
        <w:t>7 de mayo </w:t>
      </w:r>
      <w:r>
        <w:rPr>
          <w:rFonts w:ascii="Arial" w:hAnsi="Arial" w:cs="Arial"/>
          <w:color w:val="000000"/>
        </w:rPr>
        <w:t>del Director/a Gerente del Complejo Hospitalario Universitario de Canarias.</w:t>
      </w:r>
    </w:p>
    <w:p w:rsidR="0006249E" w:rsidRDefault="0006249E" w:rsidP="0006249E">
      <w:pPr>
        <w:pStyle w:val="Prrafodelist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6249E" w:rsidRDefault="0006249E" w:rsidP="0006249E">
      <w:pPr>
        <w:shd w:val="clear" w:color="auto" w:fill="FFFFFF"/>
        <w:jc w:val="both"/>
        <w:rPr>
          <w:color w:val="000000"/>
        </w:rPr>
      </w:pPr>
      <w:hyperlink r:id="rId8" w:tgtFrame="_blank" w:history="1">
        <w:r>
          <w:rPr>
            <w:rStyle w:val="Hipervnculo"/>
          </w:rPr>
          <w:t>https://www3.gobiernodecanarias.org/sanidad/scs/contenidoGenerico.jsp?idDocument=9eb5c3ed-406c-11eb-834a-45a577c07d01&amp;idCarpeta=61e907e3-d473-11e9-9a19-e5198e027117</w:t>
        </w:r>
      </w:hyperlink>
    </w:p>
    <w:p w:rsidR="0006249E" w:rsidRDefault="0006249E" w:rsidP="0006249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06249E" w:rsidRDefault="0006249E" w:rsidP="0006249E">
      <w:pPr>
        <w:pStyle w:val="Prrafodelista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</w:rPr>
        <w:t></w:t>
      </w:r>
      <w:r>
        <w:rPr>
          <w:rFonts w:ascii="Symbol" w:cs="Arial"/>
          <w:color w:val="000000"/>
          <w:sz w:val="14"/>
          <w:szCs w:val="14"/>
        </w:rPr>
        <w:t>        </w:t>
      </w:r>
      <w:r>
        <w:rPr>
          <w:rFonts w:ascii="Symbol" w:hAnsi="Symbol" w:cs="Arial"/>
          <w:color w:val="000000"/>
          <w:sz w:val="14"/>
          <w:szCs w:val="14"/>
        </w:rPr>
        <w:t></w:t>
      </w:r>
      <w:r>
        <w:rPr>
          <w:rFonts w:ascii="Arial" w:hAnsi="Arial" w:cs="Arial"/>
          <w:color w:val="000000"/>
        </w:rPr>
        <w:t>Convocatoria</w:t>
      </w:r>
      <w:r>
        <w:rPr>
          <w:rFonts w:ascii="Arial" w:hAnsi="Arial" w:cs="Arial"/>
          <w:b/>
          <w:bCs/>
          <w:color w:val="000000"/>
        </w:rPr>
        <w:t> FEA Farmacología Clínica</w:t>
      </w:r>
      <w:r>
        <w:rPr>
          <w:rFonts w:ascii="Arial" w:hAnsi="Arial" w:cs="Arial"/>
          <w:color w:val="000000"/>
        </w:rPr>
        <w:t>, Resolución número 1593/2021 de </w:t>
      </w:r>
      <w:r>
        <w:rPr>
          <w:rFonts w:ascii="Arial" w:hAnsi="Arial" w:cs="Arial"/>
          <w:color w:val="005A95"/>
        </w:rPr>
        <w:t>7 de mayo </w:t>
      </w:r>
      <w:r>
        <w:rPr>
          <w:rFonts w:ascii="Arial" w:hAnsi="Arial" w:cs="Arial"/>
          <w:color w:val="000000"/>
        </w:rPr>
        <w:t>del Director/a Gerente del Complejo Hospitalario Universitario de Canarias.</w:t>
      </w:r>
    </w:p>
    <w:p w:rsidR="0006249E" w:rsidRDefault="0006249E" w:rsidP="0006249E">
      <w:pPr>
        <w:pStyle w:val="Prrafodelist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6249E" w:rsidRDefault="0006249E" w:rsidP="0006249E">
      <w:pPr>
        <w:shd w:val="clear" w:color="auto" w:fill="FFFFFF"/>
        <w:jc w:val="both"/>
        <w:rPr>
          <w:color w:val="000000"/>
        </w:rPr>
      </w:pPr>
      <w:hyperlink r:id="rId9" w:tgtFrame="_blank" w:history="1">
        <w:r>
          <w:rPr>
            <w:rStyle w:val="Hipervnculo"/>
          </w:rPr>
          <w:t>https://www3.gobiernodecanarias.org/sanidad/scs/contenidoGenerico.jsp?idDocument=d136566a-b61c-11ea-970e-d571b74c1744&amp;idCarpeta=61e907e3-d473-11e9-9a19-e5198e027117</w:t>
        </w:r>
      </w:hyperlink>
    </w:p>
    <w:p w:rsidR="0006249E" w:rsidRDefault="0006249E" w:rsidP="0006249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06249E" w:rsidRDefault="0006249E" w:rsidP="0006249E">
      <w:pPr>
        <w:pStyle w:val="Prrafodelista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</w:rPr>
        <w:t></w:t>
      </w:r>
      <w:r>
        <w:rPr>
          <w:rFonts w:ascii="Symbol" w:cs="Arial"/>
          <w:color w:val="000000"/>
          <w:sz w:val="14"/>
          <w:szCs w:val="14"/>
        </w:rPr>
        <w:t>        </w:t>
      </w:r>
      <w:r>
        <w:rPr>
          <w:rFonts w:ascii="Symbol" w:hAnsi="Symbol" w:cs="Arial"/>
          <w:color w:val="000000"/>
          <w:sz w:val="14"/>
          <w:szCs w:val="14"/>
        </w:rPr>
        <w:t></w:t>
      </w:r>
      <w:r>
        <w:rPr>
          <w:rFonts w:ascii="Arial" w:hAnsi="Arial" w:cs="Arial"/>
          <w:color w:val="000000"/>
        </w:rPr>
        <w:t>Convocatoria de </w:t>
      </w:r>
      <w:r>
        <w:rPr>
          <w:rFonts w:ascii="Arial" w:hAnsi="Arial" w:cs="Arial"/>
          <w:b/>
          <w:bCs/>
          <w:color w:val="000000"/>
        </w:rPr>
        <w:t>FEA Medicina Intensiva</w:t>
      </w:r>
      <w:r>
        <w:rPr>
          <w:rFonts w:ascii="Arial" w:hAnsi="Arial" w:cs="Arial"/>
          <w:color w:val="000000"/>
        </w:rPr>
        <w:t>, Resolución número 1594/2021 de </w:t>
      </w:r>
      <w:r>
        <w:rPr>
          <w:rFonts w:ascii="Arial" w:hAnsi="Arial" w:cs="Arial"/>
          <w:color w:val="005A95"/>
        </w:rPr>
        <w:t>7 de mayo </w:t>
      </w:r>
      <w:r>
        <w:rPr>
          <w:rFonts w:ascii="Arial" w:hAnsi="Arial" w:cs="Arial"/>
          <w:color w:val="000000"/>
        </w:rPr>
        <w:t>del Director/a Gerente del Complejo Hospitalario Universitario de Canarias.</w:t>
      </w:r>
    </w:p>
    <w:p w:rsidR="0006249E" w:rsidRDefault="0006249E" w:rsidP="0006249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06249E" w:rsidRDefault="0006249E" w:rsidP="0006249E">
      <w:pPr>
        <w:shd w:val="clear" w:color="auto" w:fill="FFFFFF"/>
        <w:jc w:val="both"/>
        <w:rPr>
          <w:color w:val="000000"/>
        </w:rPr>
      </w:pPr>
      <w:hyperlink r:id="rId10" w:history="1">
        <w:r>
          <w:rPr>
            <w:rStyle w:val="Hipervnculo"/>
          </w:rPr>
          <w:t>https://www3.gobiernodecanarias.org/sanidad/scs/contenidoGenerico.jsp?idDocument=533e9e85-b621-11ea-970e-d571b74c1744&amp;idCarpeta=61e907e3-d473-11e9-9a19-e5198e027117</w:t>
        </w:r>
      </w:hyperlink>
    </w:p>
    <w:p w:rsidR="0006249E" w:rsidRDefault="0006249E" w:rsidP="0006249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06249E" w:rsidRDefault="0006249E" w:rsidP="0006249E">
      <w:pPr>
        <w:pStyle w:val="Prrafodelista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</w:rPr>
        <w:lastRenderedPageBreak/>
        <w:t></w:t>
      </w:r>
      <w:r>
        <w:rPr>
          <w:rFonts w:ascii="Symbol" w:cs="Arial"/>
          <w:color w:val="000000"/>
          <w:sz w:val="14"/>
          <w:szCs w:val="14"/>
        </w:rPr>
        <w:t>        </w:t>
      </w:r>
      <w:r>
        <w:rPr>
          <w:rFonts w:ascii="Symbol" w:hAnsi="Symbol" w:cs="Arial"/>
          <w:color w:val="000000"/>
          <w:sz w:val="14"/>
          <w:szCs w:val="14"/>
        </w:rPr>
        <w:t></w:t>
      </w:r>
      <w:r>
        <w:rPr>
          <w:rFonts w:ascii="Arial" w:hAnsi="Arial" w:cs="Arial"/>
          <w:color w:val="000000"/>
        </w:rPr>
        <w:t>Convocatoria de </w:t>
      </w:r>
      <w:r>
        <w:rPr>
          <w:rFonts w:ascii="Arial" w:hAnsi="Arial" w:cs="Arial"/>
          <w:b/>
          <w:bCs/>
          <w:color w:val="000000"/>
        </w:rPr>
        <w:t>FEA Microbiología y Parasitología</w:t>
      </w:r>
      <w:r>
        <w:rPr>
          <w:rFonts w:ascii="Arial" w:hAnsi="Arial" w:cs="Arial"/>
          <w:color w:val="000000"/>
        </w:rPr>
        <w:t>, Resolución número 1596/2021 de </w:t>
      </w:r>
      <w:r>
        <w:rPr>
          <w:rFonts w:ascii="Arial" w:hAnsi="Arial" w:cs="Arial"/>
          <w:color w:val="005A95"/>
        </w:rPr>
        <w:t>7 de mayo </w:t>
      </w:r>
      <w:r>
        <w:rPr>
          <w:rFonts w:ascii="Arial" w:hAnsi="Arial" w:cs="Arial"/>
          <w:color w:val="000000"/>
        </w:rPr>
        <w:t>del Director/a Gerente del Complejo Hospitalario Universitario de Canarias.</w:t>
      </w:r>
    </w:p>
    <w:p w:rsidR="0006249E" w:rsidRDefault="0006249E" w:rsidP="0006249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06249E" w:rsidRDefault="0006249E" w:rsidP="0006249E">
      <w:pPr>
        <w:shd w:val="clear" w:color="auto" w:fill="FFFFFF"/>
        <w:jc w:val="both"/>
        <w:rPr>
          <w:color w:val="000000"/>
        </w:rPr>
      </w:pPr>
      <w:hyperlink r:id="rId11" w:tgtFrame="_blank" w:history="1">
        <w:r>
          <w:rPr>
            <w:rStyle w:val="Hipervnculo"/>
          </w:rPr>
          <w:t>https://www3.gobiernodecanarias.org/sanidad/scs/contenidoGenerico.jsp?idDocument=cb8db8a3-b621-11ea-970e-d571b74c1744&amp;idCarpeta=61e907e3-d473-11e9-9a19-e5198e027117</w:t>
        </w:r>
      </w:hyperlink>
    </w:p>
    <w:p w:rsidR="0006249E" w:rsidRDefault="0006249E" w:rsidP="0006249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06249E" w:rsidRDefault="0006249E" w:rsidP="0006249E">
      <w:pPr>
        <w:pStyle w:val="Prrafodelista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</w:rPr>
        <w:t></w:t>
      </w:r>
      <w:r>
        <w:rPr>
          <w:rFonts w:ascii="Symbol" w:cs="Arial"/>
          <w:color w:val="000000"/>
          <w:sz w:val="14"/>
          <w:szCs w:val="14"/>
        </w:rPr>
        <w:t>        </w:t>
      </w:r>
      <w:r>
        <w:rPr>
          <w:rFonts w:ascii="Symbol" w:hAnsi="Symbol" w:cs="Arial"/>
          <w:color w:val="000000"/>
          <w:sz w:val="14"/>
          <w:szCs w:val="14"/>
        </w:rPr>
        <w:t></w:t>
      </w:r>
      <w:r>
        <w:rPr>
          <w:rFonts w:ascii="Arial" w:hAnsi="Arial" w:cs="Arial"/>
          <w:color w:val="000000"/>
        </w:rPr>
        <w:t>Convocatoria de </w:t>
      </w:r>
      <w:r>
        <w:rPr>
          <w:rFonts w:ascii="Arial" w:hAnsi="Arial" w:cs="Arial"/>
          <w:b/>
          <w:bCs/>
          <w:color w:val="000000"/>
        </w:rPr>
        <w:t>FEA Otorrinolaringología</w:t>
      </w:r>
      <w:r>
        <w:rPr>
          <w:rFonts w:ascii="Arial" w:hAnsi="Arial" w:cs="Arial"/>
          <w:color w:val="000000"/>
        </w:rPr>
        <w:t>, Resolución número 1580/2021 de </w:t>
      </w:r>
      <w:r>
        <w:rPr>
          <w:rFonts w:ascii="Arial" w:hAnsi="Arial" w:cs="Arial"/>
          <w:color w:val="005A95"/>
        </w:rPr>
        <w:t>7 de mayo </w:t>
      </w:r>
      <w:r>
        <w:rPr>
          <w:rFonts w:ascii="Arial" w:hAnsi="Arial" w:cs="Arial"/>
          <w:color w:val="000000"/>
        </w:rPr>
        <w:t>del Director/a Gerente del Complejo Hospitalario Universitario de Canarias.</w:t>
      </w:r>
    </w:p>
    <w:p w:rsidR="0006249E" w:rsidRDefault="0006249E" w:rsidP="0006249E">
      <w:pPr>
        <w:pStyle w:val="Prrafodelist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6249E" w:rsidRDefault="0006249E" w:rsidP="0006249E">
      <w:pPr>
        <w:shd w:val="clear" w:color="auto" w:fill="FFFFFF"/>
        <w:jc w:val="both"/>
        <w:rPr>
          <w:color w:val="000000"/>
        </w:rPr>
      </w:pPr>
      <w:hyperlink r:id="rId12" w:tgtFrame="_blank" w:history="1">
        <w:r>
          <w:rPr>
            <w:rStyle w:val="Hipervnculo"/>
          </w:rPr>
          <w:t>https://www3.gobiernodecanarias.org/sanidad/scs/contenidoGenerico.jsp?idDocument=869a36e0-b23b-11eb-9fb6-f9e875e749fb&amp;idCarpeta=61e907e3-d473-11e9-9a19-e5198e027117</w:t>
        </w:r>
      </w:hyperlink>
    </w:p>
    <w:p w:rsidR="0006249E" w:rsidRDefault="0006249E" w:rsidP="0006249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06249E" w:rsidRDefault="0006249E" w:rsidP="0006249E">
      <w:pPr>
        <w:pStyle w:val="Prrafodelista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</w:rPr>
        <w:t></w:t>
      </w:r>
      <w:r>
        <w:rPr>
          <w:rFonts w:ascii="Symbol" w:cs="Arial"/>
          <w:color w:val="000000"/>
          <w:sz w:val="14"/>
          <w:szCs w:val="14"/>
        </w:rPr>
        <w:t>        </w:t>
      </w:r>
      <w:r>
        <w:rPr>
          <w:rFonts w:ascii="Symbol" w:hAnsi="Symbol" w:cs="Arial"/>
          <w:color w:val="000000"/>
          <w:sz w:val="14"/>
          <w:szCs w:val="14"/>
        </w:rPr>
        <w:t></w:t>
      </w:r>
      <w:r>
        <w:rPr>
          <w:rFonts w:ascii="Arial" w:hAnsi="Arial" w:cs="Arial"/>
          <w:color w:val="000000"/>
        </w:rPr>
        <w:t>Convocatoria de </w:t>
      </w:r>
      <w:r>
        <w:rPr>
          <w:rFonts w:ascii="Arial" w:hAnsi="Arial" w:cs="Arial"/>
          <w:b/>
          <w:bCs/>
          <w:color w:val="000000"/>
        </w:rPr>
        <w:t>FEA Urología</w:t>
      </w:r>
      <w:r>
        <w:rPr>
          <w:rFonts w:ascii="Arial" w:hAnsi="Arial" w:cs="Arial"/>
          <w:color w:val="000000"/>
        </w:rPr>
        <w:t>, Resolución número 1587/2021 de </w:t>
      </w:r>
      <w:r>
        <w:rPr>
          <w:rFonts w:ascii="Arial" w:hAnsi="Arial" w:cs="Arial"/>
          <w:color w:val="005A95"/>
        </w:rPr>
        <w:t>7 de mayo </w:t>
      </w:r>
      <w:r>
        <w:rPr>
          <w:rFonts w:ascii="Arial" w:hAnsi="Arial" w:cs="Arial"/>
          <w:color w:val="000000"/>
        </w:rPr>
        <w:t>del Director/a Gerente del Complejo Hospitalario Universitario de Canarias.</w:t>
      </w:r>
    </w:p>
    <w:p w:rsidR="0006249E" w:rsidRDefault="0006249E" w:rsidP="0006249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06249E" w:rsidRDefault="0006249E" w:rsidP="0006249E">
      <w:pPr>
        <w:pStyle w:val="Prrafodelist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hyperlink r:id="rId13" w:tgtFrame="_blank" w:history="1">
        <w:r>
          <w:rPr>
            <w:rStyle w:val="Hipervnculo"/>
            <w:rFonts w:ascii="Arial" w:hAnsi="Arial" w:cs="Arial"/>
          </w:rPr>
          <w:t>https://www3.gobiernodecanarias.org/sanidad/scs/contenidoGenerico.jsp?idDocument=81d01bff-564a-11eb-a721-add42ee1beee&amp;idCarpeta=61e907e3-d473-11e9-9a19-e5198e027117</w:t>
        </w:r>
      </w:hyperlink>
    </w:p>
    <w:p w:rsidR="0006249E" w:rsidRDefault="0006249E" w:rsidP="0006249E">
      <w:pPr>
        <w:pStyle w:val="Prrafodelista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6249E" w:rsidRDefault="0006249E" w:rsidP="0006249E">
      <w:pPr>
        <w:pStyle w:val="Prrafodelista"/>
        <w:shd w:val="clear" w:color="auto" w:fill="FFFFFF"/>
        <w:spacing w:before="0" w:beforeAutospacing="0" w:after="0" w:afterAutospacing="0"/>
        <w:ind w:hanging="360"/>
        <w:jc w:val="both"/>
        <w:rPr>
          <w:rFonts w:ascii="Symbol" w:hAnsi="Symbol" w:cs="Arial"/>
          <w:color w:val="000000"/>
        </w:rPr>
      </w:pPr>
      <w:r>
        <w:rPr>
          <w:rFonts w:ascii="Symbol" w:hAnsi="Symbol" w:cs="Arial"/>
          <w:color w:val="000000"/>
        </w:rPr>
        <w:t></w:t>
      </w:r>
      <w:r>
        <w:rPr>
          <w:rFonts w:ascii="Symbol" w:cs="Arial"/>
          <w:color w:val="000000"/>
          <w:sz w:val="14"/>
          <w:szCs w:val="14"/>
        </w:rPr>
        <w:t>             </w:t>
      </w:r>
      <w:r>
        <w:rPr>
          <w:rFonts w:ascii="Symbol" w:hAnsi="Symbol" w:cs="Arial"/>
          <w:color w:val="000000"/>
          <w:sz w:val="14"/>
          <w:szCs w:val="14"/>
        </w:rPr>
        <w:t></w:t>
      </w:r>
      <w:r>
        <w:rPr>
          <w:rFonts w:ascii="Symbol" w:hAnsi="Symbol" w:cs="Arial"/>
          <w:color w:val="000000"/>
          <w:sz w:val="14"/>
          <w:szCs w:val="14"/>
        </w:rPr>
        <w:br/>
      </w:r>
    </w:p>
    <w:p w:rsidR="0006249E" w:rsidRDefault="0006249E" w:rsidP="0006249E">
      <w:pPr>
        <w:rPr>
          <w:rFonts w:ascii="Arial" w:eastAsia="Times New Roman" w:hAnsi="Arial" w:cs="Arial"/>
          <w:color w:val="000000"/>
        </w:rPr>
      </w:pPr>
    </w:p>
    <w:p w:rsidR="0006249E" w:rsidRDefault="0006249E" w:rsidP="0006249E">
      <w:pPr>
        <w:rPr>
          <w:rFonts w:ascii="Arial" w:eastAsia="Times New Roman" w:hAnsi="Arial" w:cs="Arial"/>
          <w:color w:val="000000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</w:rPr>
        <w:t>lr</w:t>
      </w:r>
      <w:proofErr w:type="spellEnd"/>
      <w:proofErr w:type="gramEnd"/>
      <w:r>
        <w:rPr>
          <w:rFonts w:ascii="Arial" w:eastAsia="Times New Roman" w:hAnsi="Arial" w:cs="Arial"/>
          <w:color w:val="000000"/>
        </w:rPr>
        <w:t> </w:t>
      </w:r>
    </w:p>
    <w:p w:rsidR="0006249E" w:rsidRDefault="0006249E" w:rsidP="0006249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247900" cy="1019175"/>
            <wp:effectExtent l="0" t="0" r="0" b="9525"/>
            <wp:docPr id="2" name="Imagen 2" descr="cid:f4e9133666208af91c635de42302492f75d6a56d@zi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4e9133666208af91c635de42302492f75d6a56d@zimbra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</w:rPr>
        <w:t xml:space="preserve">   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095500" cy="1485900"/>
            <wp:effectExtent l="0" t="0" r="0" b="0"/>
            <wp:docPr id="1" name="Imagen 1" descr="cid:e54e613da7ff537c03235ec9645220c03a5da9ee@zi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e54e613da7ff537c03235ec9645220c03a5da9ee@zimbra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49E" w:rsidRDefault="0006249E" w:rsidP="0006249E">
      <w:pPr>
        <w:rPr>
          <w:rFonts w:ascii="Arial" w:eastAsia="Times New Roman" w:hAnsi="Arial" w:cs="Arial"/>
          <w:color w:val="000000"/>
        </w:rPr>
      </w:pPr>
    </w:p>
    <w:p w:rsidR="0006249E" w:rsidRDefault="0006249E" w:rsidP="0006249E">
      <w:pPr>
        <w:rPr>
          <w:rFonts w:ascii="Arial" w:eastAsia="Times New Roman" w:hAnsi="Arial" w:cs="Arial"/>
          <w:color w:val="000000"/>
        </w:rPr>
      </w:pPr>
    </w:p>
    <w:p w:rsidR="0006249E" w:rsidRDefault="0006249E" w:rsidP="0006249E">
      <w:pPr>
        <w:rPr>
          <w:rFonts w:ascii="Arial" w:eastAsia="Times New Roman" w:hAnsi="Arial" w:cs="Arial"/>
          <w:color w:val="000000"/>
        </w:rPr>
      </w:pPr>
    </w:p>
    <w:p w:rsidR="00B949B9" w:rsidRDefault="00B949B9"/>
    <w:sectPr w:rsidR="00B949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119F9"/>
    <w:multiLevelType w:val="multilevel"/>
    <w:tmpl w:val="4778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9E"/>
    <w:rsid w:val="0006249E"/>
    <w:rsid w:val="00B9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9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6249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6249E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24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49E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9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6249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6249E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24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49E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gobiernodecanarias.org/sanidad/scs/contenidoGenerico.jsp?idDocument=9eb5c3ed-406c-11eb-834a-45a577c07d01&amp;idCarpeta=61e907e3-d473-11e9-9a19-e5198e027117" TargetMode="External"/><Relationship Id="rId13" Type="http://schemas.openxmlformats.org/officeDocument/2006/relationships/hyperlink" Target="https://www3.gobiernodecanarias.org/sanidad/scs/contenidoGenerico.jsp?idDocument=81d01bff-564a-11eb-a721-add42ee1beee&amp;idCarpeta=61e907e3-d473-11e9-9a19-e5198e027117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3.gobiernodecanarias.org/sanidad/scs/contenidoGenerico.jsp?idDocument=2368ea74-16d7-11eb-af81-01537f865503&amp;idCarpeta=61e907e3-d473-11e9-9a19-e5198e027117" TargetMode="External"/><Relationship Id="rId12" Type="http://schemas.openxmlformats.org/officeDocument/2006/relationships/hyperlink" Target="https://www3.gobiernodecanarias.org/sanidad/scs/contenidoGenerico.jsp?idDocument=869a36e0-b23b-11eb-9fb6-f9e875e749fb&amp;idCarpeta=61e907e3-d473-11e9-9a19-e5198e027117" TargetMode="External"/><Relationship Id="rId17" Type="http://schemas.openxmlformats.org/officeDocument/2006/relationships/image" Target="cid:e54e613da7ff537c03235ec9645220c03a5da9ee@zimbra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sede.gobcan.es/sede/destacados_menu_home/tablon_anuncios" TargetMode="External"/><Relationship Id="rId11" Type="http://schemas.openxmlformats.org/officeDocument/2006/relationships/hyperlink" Target="https://www3.gobiernodecanarias.org/sanidad/scs/contenidoGenerico.jsp?idDocument=cb8db8a3-b621-11ea-970e-d571b74c1744&amp;idCarpeta=61e907e3-d473-11e9-9a19-e5198e027117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f4e9133666208af91c635de42302492f75d6a56d@zimbra" TargetMode="External"/><Relationship Id="rId10" Type="http://schemas.openxmlformats.org/officeDocument/2006/relationships/hyperlink" Target="https://www3.gobiernodecanarias.org/sanidad/scs/contenidoGenerico.jsp?idDocument=533e9e85-b621-11ea-970e-d571b74c1744&amp;idCarpeta=61e907e3-d473-11e9-9a19-e5198e02711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3.gobiernodecanarias.org/sanidad/scs/contenidoGenerico.jsp?idDocument=d136566a-b61c-11ea-970e-d571b74c1744&amp;idCarpeta=61e907e3-d473-11e9-9a19-e5198e027117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MAngeles</dc:creator>
  <cp:lastModifiedBy>MAngeles</cp:lastModifiedBy>
  <cp:revision>1</cp:revision>
  <cp:lastPrinted>2021-05-25T08:54:00Z</cp:lastPrinted>
  <dcterms:created xsi:type="dcterms:W3CDTF">2021-05-25T08:53:00Z</dcterms:created>
  <dcterms:modified xsi:type="dcterms:W3CDTF">2021-05-25T08:54:00Z</dcterms:modified>
</cp:coreProperties>
</file>